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8148E" w14:textId="751BA3E1" w:rsidR="0019405D" w:rsidRPr="00BA3910" w:rsidRDefault="00501CF6" w:rsidP="0019405D">
      <w:pPr>
        <w:suppressAutoHyphens/>
        <w:spacing w:after="0" w:line="240" w:lineRule="auto"/>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ОПОРНИЙ НАВЧАЛЬНИЙ ЗАКЛАД</w:t>
      </w:r>
    </w:p>
    <w:p w14:paraId="40C96294" w14:textId="71177E4B" w:rsidR="0019405D" w:rsidRPr="00BA3910" w:rsidRDefault="00501CF6" w:rsidP="0019405D">
      <w:pPr>
        <w:suppressAutoHyphens/>
        <w:spacing w:after="0" w:line="240" w:lineRule="auto"/>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БІОТЕХНОЛОГІЧНИЙ ЛІЦЕЙ «РАДОВЕЛЬ»</w:t>
      </w:r>
    </w:p>
    <w:p w14:paraId="08D79D30" w14:textId="4372FBCE" w:rsidR="0019405D" w:rsidRPr="00BA3910" w:rsidRDefault="00501CF6" w:rsidP="0019405D">
      <w:pPr>
        <w:suppressAutoHyphens/>
        <w:spacing w:after="0" w:line="240" w:lineRule="auto"/>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ОЛЕВСЬКОЇ МІСЬКОЇ РАДИ</w:t>
      </w:r>
    </w:p>
    <w:p w14:paraId="52B5F09C" w14:textId="77777777" w:rsidR="0019405D" w:rsidRPr="00BA3910" w:rsidRDefault="0019405D" w:rsidP="0019405D">
      <w:pPr>
        <w:suppressAutoHyphens/>
        <w:spacing w:after="0" w:line="240" w:lineRule="auto"/>
        <w:jc w:val="center"/>
        <w:rPr>
          <w:rFonts w:ascii="Times New Roman" w:eastAsia="Times New Roman" w:hAnsi="Times New Roman"/>
          <w:sz w:val="16"/>
          <w:szCs w:val="16"/>
          <w:lang w:eastAsia="ar-SA"/>
        </w:rPr>
      </w:pPr>
      <w:r w:rsidRPr="00BA3910">
        <w:rPr>
          <w:rFonts w:ascii="Times New Roman" w:eastAsia="Times New Roman" w:hAnsi="Times New Roman"/>
          <w:sz w:val="16"/>
          <w:szCs w:val="16"/>
          <w:lang w:eastAsia="ar-SA"/>
        </w:rPr>
        <w:t>11025 Житомирська область,</w:t>
      </w:r>
      <w:r>
        <w:rPr>
          <w:rFonts w:ascii="Times New Roman" w:eastAsia="Times New Roman" w:hAnsi="Times New Roman"/>
          <w:sz w:val="16"/>
          <w:szCs w:val="16"/>
          <w:lang w:eastAsia="ar-SA"/>
        </w:rPr>
        <w:t xml:space="preserve"> </w:t>
      </w:r>
      <w:r w:rsidRPr="00BA3910">
        <w:rPr>
          <w:rFonts w:ascii="Times New Roman" w:eastAsia="Times New Roman" w:hAnsi="Times New Roman"/>
          <w:sz w:val="16"/>
          <w:szCs w:val="16"/>
          <w:lang w:eastAsia="ar-SA"/>
        </w:rPr>
        <w:t xml:space="preserve">Олевський район, с. Радовель, вул. Київська, 5 </w:t>
      </w:r>
      <w:proofErr w:type="spellStart"/>
      <w:r w:rsidRPr="00BA3910">
        <w:rPr>
          <w:rFonts w:ascii="Times New Roman" w:eastAsia="Times New Roman" w:hAnsi="Times New Roman"/>
          <w:sz w:val="16"/>
          <w:szCs w:val="16"/>
          <w:lang w:eastAsia="ar-SA"/>
        </w:rPr>
        <w:t>тел</w:t>
      </w:r>
      <w:proofErr w:type="spellEnd"/>
      <w:r w:rsidRPr="00BA3910">
        <w:rPr>
          <w:rFonts w:ascii="Times New Roman" w:eastAsia="Times New Roman" w:hAnsi="Times New Roman"/>
          <w:sz w:val="16"/>
          <w:szCs w:val="16"/>
          <w:lang w:eastAsia="ar-SA"/>
        </w:rPr>
        <w:t>, 067-11-56-551, І.К.22054924</w:t>
      </w:r>
    </w:p>
    <w:p w14:paraId="28DC7707" w14:textId="77777777" w:rsidR="0019405D" w:rsidRPr="007800F1" w:rsidRDefault="0019405D" w:rsidP="0019405D">
      <w:pPr>
        <w:pStyle w:val="a5"/>
        <w:jc w:val="center"/>
        <w:rPr>
          <w:rFonts w:ascii="Times New Roman" w:hAnsi="Times New Roman" w:cs="Times New Roman"/>
          <w:sz w:val="28"/>
          <w:szCs w:val="28"/>
          <w:lang w:val="uk-UA"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6343291" wp14:editId="0B84C184">
                <wp:simplePos x="0" y="0"/>
                <wp:positionH relativeFrom="column">
                  <wp:posOffset>81915</wp:posOffset>
                </wp:positionH>
                <wp:positionV relativeFrom="paragraph">
                  <wp:posOffset>65405</wp:posOffset>
                </wp:positionV>
                <wp:extent cx="6000750" cy="19050"/>
                <wp:effectExtent l="15240" t="17780" r="22860" b="2032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190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56242B" id="_x0000_t32" coordsize="21600,21600" o:spt="32" o:oned="t" path="m,l21600,21600e" filled="f">
                <v:path arrowok="t" fillok="f" o:connecttype="none"/>
                <o:lock v:ext="edit" shapetype="t"/>
              </v:shapetype>
              <v:shape id="Прямая со стрелкой 1" o:spid="_x0000_s1026" type="#_x0000_t32" style="position:absolute;margin-left:6.45pt;margin-top:5.15pt;width:47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" strokeweight="2.25pt"/>
            </w:pict>
          </mc:Fallback>
        </mc:AlternateContent>
      </w:r>
    </w:p>
    <w:p w14:paraId="2CCEFFAA" w14:textId="77777777" w:rsidR="0019405D" w:rsidRPr="0054272A" w:rsidRDefault="0019405D" w:rsidP="0019405D">
      <w:pPr>
        <w:pStyle w:val="a5"/>
        <w:jc w:val="center"/>
        <w:rPr>
          <w:rFonts w:ascii="Times New Roman" w:hAnsi="Times New Roman" w:cs="Times New Roman"/>
          <w:sz w:val="24"/>
          <w:szCs w:val="24"/>
          <w:lang w:val="uk-UA"/>
        </w:rPr>
      </w:pPr>
    </w:p>
    <w:p w14:paraId="1C32F879" w14:textId="77777777" w:rsidR="0019405D" w:rsidRPr="0054272A" w:rsidRDefault="0019405D" w:rsidP="0019405D">
      <w:pPr>
        <w:pStyle w:val="a5"/>
        <w:jc w:val="center"/>
        <w:rPr>
          <w:rFonts w:ascii="Times New Roman" w:hAnsi="Times New Roman" w:cs="Times New Roman"/>
          <w:b/>
          <w:bCs/>
          <w:sz w:val="24"/>
          <w:szCs w:val="24"/>
          <w:lang w:val="uk-UA"/>
        </w:rPr>
      </w:pPr>
      <w:r w:rsidRPr="0054272A">
        <w:rPr>
          <w:rFonts w:ascii="Times New Roman" w:hAnsi="Times New Roman" w:cs="Times New Roman"/>
          <w:b/>
          <w:bCs/>
          <w:sz w:val="24"/>
          <w:szCs w:val="24"/>
          <w:lang w:val="uk-UA"/>
        </w:rPr>
        <w:t>ОБҐРУНТУВАННЯ</w:t>
      </w:r>
    </w:p>
    <w:p w14:paraId="1368706B" w14:textId="77777777" w:rsidR="0054272A" w:rsidRDefault="0019405D" w:rsidP="00436CCE">
      <w:pPr>
        <w:pStyle w:val="a5"/>
        <w:jc w:val="center"/>
        <w:rPr>
          <w:rFonts w:ascii="Times New Roman" w:hAnsi="Times New Roman" w:cs="Times New Roman"/>
          <w:b/>
          <w:bCs/>
          <w:sz w:val="24"/>
          <w:szCs w:val="24"/>
          <w:u w:val="single"/>
          <w:lang w:val="uk-UA"/>
        </w:rPr>
      </w:pPr>
      <w:r w:rsidRPr="0054272A">
        <w:rPr>
          <w:rFonts w:ascii="Times New Roman" w:hAnsi="Times New Roman" w:cs="Times New Roman"/>
          <w:sz w:val="24"/>
          <w:szCs w:val="24"/>
          <w:lang w:val="uk-UA"/>
        </w:rPr>
        <w:t>технічних та якісних характеристик</w:t>
      </w:r>
      <w:r w:rsidR="00436CCE">
        <w:rPr>
          <w:rFonts w:ascii="Times New Roman" w:hAnsi="Times New Roman" w:cs="Times New Roman"/>
          <w:sz w:val="24"/>
          <w:szCs w:val="24"/>
          <w:lang w:val="uk-UA"/>
        </w:rPr>
        <w:t xml:space="preserve"> </w:t>
      </w:r>
      <w:r w:rsidRPr="0054272A">
        <w:rPr>
          <w:rFonts w:ascii="Times New Roman" w:hAnsi="Times New Roman" w:cs="Times New Roman"/>
          <w:sz w:val="24"/>
          <w:szCs w:val="24"/>
          <w:lang w:val="uk-UA"/>
        </w:rPr>
        <w:t xml:space="preserve">закупівлі </w:t>
      </w:r>
    </w:p>
    <w:p w14:paraId="57EE7745" w14:textId="1FFE5B58" w:rsidR="0019405D" w:rsidRPr="0054272A" w:rsidRDefault="00206DC4" w:rsidP="00436CCE">
      <w:pPr>
        <w:pStyle w:val="a5"/>
        <w:jc w:val="center"/>
        <w:rPr>
          <w:rFonts w:ascii="Times New Roman" w:hAnsi="Times New Roman" w:cs="Times New Roman"/>
          <w:sz w:val="24"/>
          <w:szCs w:val="24"/>
          <w:lang w:val="uk-UA"/>
        </w:rPr>
      </w:pPr>
      <w:r>
        <w:rPr>
          <w:rFonts w:ascii="Times New Roman" w:hAnsi="Times New Roman" w:cs="Times New Roman"/>
          <w:b/>
          <w:bCs/>
          <w:sz w:val="24"/>
          <w:szCs w:val="24"/>
          <w:u w:val="single"/>
          <w:lang w:val="uk-UA"/>
        </w:rPr>
        <w:t>«</w:t>
      </w:r>
      <w:r w:rsidRPr="00206DC4">
        <w:rPr>
          <w:rFonts w:ascii="Times New Roman" w:hAnsi="Times New Roman" w:cs="Times New Roman"/>
          <w:b/>
          <w:bCs/>
          <w:sz w:val="24"/>
          <w:szCs w:val="24"/>
          <w:u w:val="single"/>
          <w:lang w:val="uk-UA"/>
        </w:rPr>
        <w:t xml:space="preserve">Капітальний ремонт частини приміщення з влаштуванням санвузлів </w:t>
      </w:r>
      <w:proofErr w:type="spellStart"/>
      <w:r w:rsidRPr="00206DC4">
        <w:rPr>
          <w:rFonts w:ascii="Times New Roman" w:hAnsi="Times New Roman" w:cs="Times New Roman"/>
          <w:b/>
          <w:bCs/>
          <w:sz w:val="24"/>
          <w:szCs w:val="24"/>
          <w:u w:val="single"/>
          <w:lang w:val="uk-UA"/>
        </w:rPr>
        <w:t>Поясківської</w:t>
      </w:r>
      <w:proofErr w:type="spellEnd"/>
      <w:r w:rsidRPr="00206DC4">
        <w:rPr>
          <w:rFonts w:ascii="Times New Roman" w:hAnsi="Times New Roman" w:cs="Times New Roman"/>
          <w:b/>
          <w:bCs/>
          <w:sz w:val="24"/>
          <w:szCs w:val="24"/>
          <w:u w:val="single"/>
          <w:lang w:val="uk-UA"/>
        </w:rPr>
        <w:t xml:space="preserve"> філії І-ІІ ступенів Опорного навчального закладу біотехнологічного ліцею "Радовель" Олевської міської ради, вул. Шкільна, буд 5, с. Пояски, Коростенського району Житомирської області</w:t>
      </w:r>
      <w:r>
        <w:rPr>
          <w:rFonts w:ascii="Times New Roman" w:hAnsi="Times New Roman" w:cs="Times New Roman"/>
          <w:b/>
          <w:bCs/>
          <w:sz w:val="24"/>
          <w:szCs w:val="24"/>
          <w:u w:val="single"/>
          <w:lang w:val="uk-UA"/>
        </w:rPr>
        <w:t>»,</w:t>
      </w:r>
    </w:p>
    <w:p w14:paraId="726269A8" w14:textId="77777777" w:rsidR="0019405D" w:rsidRPr="00526CDB" w:rsidRDefault="0019405D" w:rsidP="0019405D">
      <w:pPr>
        <w:pStyle w:val="a5"/>
        <w:jc w:val="center"/>
        <w:rPr>
          <w:rFonts w:ascii="Times New Roman" w:hAnsi="Times New Roman" w:cs="Times New Roman"/>
          <w:sz w:val="24"/>
          <w:szCs w:val="24"/>
          <w:u w:val="single"/>
        </w:rPr>
      </w:pPr>
      <w:r w:rsidRPr="00526CDB">
        <w:rPr>
          <w:rFonts w:ascii="Times New Roman" w:hAnsi="Times New Roman" w:cs="Times New Roman"/>
          <w:sz w:val="24"/>
          <w:szCs w:val="24"/>
        </w:rPr>
        <w:t xml:space="preserve">розміру бюджетного призначення, очікуваної </w:t>
      </w:r>
      <w:proofErr w:type="spellStart"/>
      <w:r w:rsidRPr="00526CDB">
        <w:rPr>
          <w:rFonts w:ascii="Times New Roman" w:hAnsi="Times New Roman" w:cs="Times New Roman"/>
          <w:sz w:val="24"/>
          <w:szCs w:val="24"/>
        </w:rPr>
        <w:t>вартості</w:t>
      </w:r>
      <w:proofErr w:type="spellEnd"/>
      <w:r w:rsidRPr="00526CDB">
        <w:rPr>
          <w:rFonts w:ascii="Times New Roman" w:hAnsi="Times New Roman" w:cs="Times New Roman"/>
          <w:sz w:val="24"/>
          <w:szCs w:val="24"/>
        </w:rPr>
        <w:t xml:space="preserve"> предмета </w:t>
      </w:r>
      <w:proofErr w:type="spellStart"/>
      <w:r w:rsidRPr="00526CDB">
        <w:rPr>
          <w:rFonts w:ascii="Times New Roman" w:hAnsi="Times New Roman" w:cs="Times New Roman"/>
          <w:sz w:val="24"/>
          <w:szCs w:val="24"/>
        </w:rPr>
        <w:t>закупівлі</w:t>
      </w:r>
      <w:proofErr w:type="spellEnd"/>
    </w:p>
    <w:p w14:paraId="1F450DF7" w14:textId="77777777" w:rsidR="0054272A" w:rsidRDefault="0054272A" w:rsidP="00E56577">
      <w:pPr>
        <w:spacing w:after="0" w:line="240" w:lineRule="auto"/>
        <w:jc w:val="both"/>
        <w:rPr>
          <w:rStyle w:val="a4"/>
          <w:rFonts w:ascii="Times New Roman" w:hAnsi="Times New Roman"/>
          <w:bCs/>
          <w:sz w:val="20"/>
          <w:szCs w:val="20"/>
        </w:rPr>
      </w:pPr>
    </w:p>
    <w:p w14:paraId="199CC1BA" w14:textId="77777777" w:rsidR="0054272A" w:rsidRDefault="0054272A" w:rsidP="00E56577">
      <w:pPr>
        <w:spacing w:after="0" w:line="240" w:lineRule="auto"/>
        <w:jc w:val="both"/>
        <w:rPr>
          <w:rStyle w:val="a4"/>
          <w:rFonts w:ascii="Times New Roman" w:hAnsi="Times New Roman"/>
          <w:bCs/>
          <w:sz w:val="20"/>
          <w:szCs w:val="20"/>
        </w:rPr>
      </w:pPr>
    </w:p>
    <w:p w14:paraId="2149E677" w14:textId="248ABA74" w:rsidR="00206DC4" w:rsidRPr="00C228B8" w:rsidRDefault="0019405D" w:rsidP="00206DC4">
      <w:pPr>
        <w:pStyle w:val="rvps2"/>
        <w:widowControl w:val="0"/>
        <w:tabs>
          <w:tab w:val="left" w:pos="993"/>
        </w:tabs>
        <w:spacing w:before="0" w:beforeAutospacing="0" w:after="0" w:afterAutospacing="0"/>
        <w:jc w:val="both"/>
        <w:rPr>
          <w:b/>
          <w:bCs/>
          <w:color w:val="000000"/>
          <w:lang w:val="en-US"/>
        </w:rPr>
      </w:pPr>
      <w:r w:rsidRPr="0015523B">
        <w:rPr>
          <w:b/>
          <w:bCs/>
          <w:iCs/>
          <w:color w:val="000000"/>
        </w:rPr>
        <w:t xml:space="preserve">Назва предмета закупівлі </w:t>
      </w:r>
      <w:r w:rsidRPr="0015523B">
        <w:rPr>
          <w:b/>
          <w:color w:val="000000"/>
        </w:rPr>
        <w:t>із зазначенням коду за Єдиним закупівельним словником:</w:t>
      </w:r>
      <w:r w:rsidRPr="0015523B">
        <w:rPr>
          <w:rStyle w:val="a4"/>
          <w:b/>
          <w:bCs/>
        </w:rPr>
        <w:t xml:space="preserve">  </w:t>
      </w:r>
      <w:r w:rsidRPr="0015523B">
        <w:rPr>
          <w:b/>
          <w:color w:val="000000"/>
        </w:rPr>
        <w:t xml:space="preserve"> </w:t>
      </w:r>
      <w:r w:rsidR="00206DC4" w:rsidRPr="00635BAB">
        <w:rPr>
          <w:bCs/>
        </w:rPr>
        <w:t xml:space="preserve">Капітальний ремонт частини приміщення з влаштуванням санвузлів </w:t>
      </w:r>
      <w:proofErr w:type="spellStart"/>
      <w:r w:rsidR="00206DC4" w:rsidRPr="00635BAB">
        <w:rPr>
          <w:bCs/>
        </w:rPr>
        <w:t>Поясківської</w:t>
      </w:r>
      <w:proofErr w:type="spellEnd"/>
      <w:r w:rsidR="00206DC4" w:rsidRPr="00635BAB">
        <w:rPr>
          <w:bCs/>
        </w:rPr>
        <w:t xml:space="preserve"> філії І-ІІ ступенів Опорного навчального закладу біотехнологічного ліцею "Радовель" Олевської міської ради, вул. Шкільна, буд 5, с. Пояски, Коростенського району Житомирської області</w:t>
      </w:r>
      <w:r w:rsidR="006859F9">
        <w:rPr>
          <w:bCs/>
        </w:rPr>
        <w:t>.</w:t>
      </w:r>
    </w:p>
    <w:p w14:paraId="2B1B1A74" w14:textId="77777777" w:rsidR="00206DC4" w:rsidRPr="00C43C94" w:rsidRDefault="00206DC4" w:rsidP="00206DC4">
      <w:pPr>
        <w:pStyle w:val="rvps2"/>
        <w:widowControl w:val="0"/>
        <w:tabs>
          <w:tab w:val="left" w:pos="993"/>
        </w:tabs>
        <w:spacing w:before="0" w:beforeAutospacing="0" w:after="0" w:afterAutospacing="0"/>
        <w:jc w:val="both"/>
        <w:rPr>
          <w:b/>
          <w:bCs/>
          <w:color w:val="000000"/>
        </w:rPr>
      </w:pPr>
      <w:r w:rsidRPr="00C43C94">
        <w:rPr>
          <w:b/>
          <w:bCs/>
        </w:rPr>
        <w:t xml:space="preserve">Код за Єдиним закупівельним словником: </w:t>
      </w:r>
    </w:p>
    <w:p w14:paraId="49D2A8F6" w14:textId="77777777" w:rsidR="00206DC4" w:rsidRDefault="00206DC4" w:rsidP="00206DC4">
      <w:pPr>
        <w:pStyle w:val="a5"/>
        <w:rPr>
          <w:rFonts w:ascii="Times New Roman" w:hAnsi="Times New Roman"/>
          <w:bCs/>
          <w:sz w:val="24"/>
          <w:szCs w:val="24"/>
          <w:lang w:val="uk-UA"/>
        </w:rPr>
      </w:pPr>
      <w:r w:rsidRPr="00C43C94">
        <w:rPr>
          <w:rFonts w:ascii="Times New Roman" w:hAnsi="Times New Roman"/>
          <w:bCs/>
          <w:sz w:val="24"/>
          <w:szCs w:val="24"/>
          <w:lang w:val="uk-UA"/>
        </w:rPr>
        <w:t>ДК 021-2015: 45450000-6 «Інші завершальні будівельні роботи»</w:t>
      </w:r>
      <w:r>
        <w:rPr>
          <w:rFonts w:ascii="Times New Roman" w:hAnsi="Times New Roman"/>
          <w:bCs/>
          <w:sz w:val="24"/>
          <w:szCs w:val="24"/>
          <w:lang w:val="uk-UA"/>
        </w:rPr>
        <w:t>,</w:t>
      </w:r>
    </w:p>
    <w:p w14:paraId="31A8B085" w14:textId="22E16043" w:rsidR="00206DC4" w:rsidRDefault="00206DC4" w:rsidP="00206DC4">
      <w:pPr>
        <w:pStyle w:val="a3"/>
        <w:spacing w:before="0" w:beforeAutospacing="0" w:after="0" w:afterAutospacing="0"/>
        <w:ind w:left="-567" w:firstLine="567"/>
        <w:jc w:val="both"/>
        <w:rPr>
          <w:rFonts w:eastAsia="Calibri"/>
          <w:bCs/>
          <w:lang w:eastAsia="en-US"/>
        </w:rPr>
      </w:pPr>
      <w:r w:rsidRPr="00C43C94">
        <w:rPr>
          <w:rFonts w:eastAsia="Calibri"/>
          <w:bCs/>
          <w:lang w:eastAsia="en-US"/>
        </w:rPr>
        <w:t>ДК</w:t>
      </w:r>
      <w:r w:rsidR="00C228B8" w:rsidRPr="00C228B8">
        <w:rPr>
          <w:rFonts w:eastAsia="Calibri"/>
          <w:bCs/>
          <w:lang w:val="ru-RU" w:eastAsia="en-US"/>
        </w:rPr>
        <w:t xml:space="preserve"> </w:t>
      </w:r>
      <w:r w:rsidRPr="00C43C94">
        <w:rPr>
          <w:rFonts w:eastAsia="Calibri"/>
          <w:bCs/>
          <w:lang w:eastAsia="en-US"/>
        </w:rPr>
        <w:t xml:space="preserve">021-2015: 45453000-7 </w:t>
      </w:r>
      <w:r>
        <w:rPr>
          <w:rFonts w:eastAsia="Calibri"/>
          <w:bCs/>
          <w:lang w:eastAsia="en-US"/>
        </w:rPr>
        <w:t>«</w:t>
      </w:r>
      <w:r w:rsidRPr="00C43C94">
        <w:rPr>
          <w:rFonts w:eastAsia="Calibri"/>
          <w:bCs/>
          <w:lang w:eastAsia="en-US"/>
        </w:rPr>
        <w:t>Капітальний ремонт і реставрація</w:t>
      </w:r>
      <w:r>
        <w:rPr>
          <w:rFonts w:eastAsia="Calibri"/>
          <w:bCs/>
          <w:lang w:eastAsia="en-US"/>
        </w:rPr>
        <w:t>».</w:t>
      </w:r>
    </w:p>
    <w:p w14:paraId="78EA994F" w14:textId="5B08775D" w:rsidR="00206DC4" w:rsidRDefault="00206DC4" w:rsidP="00206DC4">
      <w:pPr>
        <w:pStyle w:val="a3"/>
        <w:spacing w:before="0" w:beforeAutospacing="0" w:after="0" w:afterAutospacing="0"/>
        <w:ind w:left="-567" w:firstLine="567"/>
        <w:jc w:val="both"/>
        <w:rPr>
          <w:rFonts w:eastAsia="Calibri"/>
          <w:bCs/>
          <w:lang w:eastAsia="en-US"/>
        </w:rPr>
      </w:pPr>
    </w:p>
    <w:p w14:paraId="6ED81ACD" w14:textId="2AE996D6" w:rsidR="00206DC4" w:rsidRPr="00206DC4" w:rsidRDefault="00206DC4" w:rsidP="00206DC4">
      <w:pPr>
        <w:spacing w:after="0" w:line="240" w:lineRule="auto"/>
        <w:jc w:val="both"/>
        <w:rPr>
          <w:rFonts w:ascii="Times New Roman" w:hAnsi="Times New Roman"/>
          <w:sz w:val="24"/>
          <w:szCs w:val="24"/>
        </w:rPr>
      </w:pPr>
      <w:r w:rsidRPr="0015523B">
        <w:rPr>
          <w:rFonts w:ascii="Times New Roman" w:hAnsi="Times New Roman"/>
          <w:b/>
          <w:sz w:val="24"/>
          <w:szCs w:val="24"/>
        </w:rPr>
        <w:t>Вид процедури закупівлі</w:t>
      </w:r>
      <w:r w:rsidRPr="0015523B">
        <w:rPr>
          <w:rFonts w:ascii="Times New Roman" w:hAnsi="Times New Roman"/>
          <w:b/>
          <w:bCs/>
          <w:sz w:val="24"/>
          <w:szCs w:val="24"/>
        </w:rPr>
        <w:t>:</w:t>
      </w:r>
      <w:r w:rsidRPr="0015523B">
        <w:rPr>
          <w:rFonts w:ascii="Times New Roman" w:hAnsi="Times New Roman"/>
          <w:sz w:val="24"/>
          <w:szCs w:val="24"/>
        </w:rPr>
        <w:t xml:space="preserve"> </w:t>
      </w:r>
      <w:r>
        <w:rPr>
          <w:rFonts w:ascii="Times New Roman" w:hAnsi="Times New Roman"/>
          <w:sz w:val="24"/>
          <w:szCs w:val="24"/>
        </w:rPr>
        <w:t>Спрощена закупівля</w:t>
      </w:r>
      <w:r w:rsidR="00C6228D">
        <w:rPr>
          <w:rFonts w:ascii="Times New Roman" w:hAnsi="Times New Roman"/>
          <w:sz w:val="24"/>
          <w:szCs w:val="24"/>
        </w:rPr>
        <w:t>.</w:t>
      </w:r>
    </w:p>
    <w:p w14:paraId="00881F50" w14:textId="0125FF15" w:rsidR="00206DC4" w:rsidRDefault="00206DC4" w:rsidP="00206DC4">
      <w:pPr>
        <w:pStyle w:val="a3"/>
        <w:spacing w:before="0" w:beforeAutospacing="0" w:after="0" w:afterAutospacing="0"/>
        <w:ind w:left="-567" w:firstLine="567"/>
        <w:jc w:val="both"/>
        <w:rPr>
          <w:rFonts w:eastAsia="Calibri"/>
          <w:bCs/>
          <w:lang w:eastAsia="en-US"/>
        </w:rPr>
      </w:pPr>
    </w:p>
    <w:p w14:paraId="7DBF64E2" w14:textId="77777777" w:rsidR="00206DC4" w:rsidRDefault="00206DC4" w:rsidP="00206DC4">
      <w:pPr>
        <w:pStyle w:val="a3"/>
        <w:spacing w:before="0" w:beforeAutospacing="0" w:after="0" w:afterAutospacing="0"/>
        <w:ind w:left="-567" w:firstLine="567"/>
        <w:jc w:val="both"/>
        <w:rPr>
          <w:color w:val="000000"/>
        </w:rPr>
      </w:pPr>
      <w:r w:rsidRPr="000F6E7C">
        <w:rPr>
          <w:b/>
          <w:color w:val="000000"/>
        </w:rPr>
        <w:t>Кількість</w:t>
      </w:r>
      <w:r>
        <w:rPr>
          <w:b/>
          <w:color w:val="000000"/>
        </w:rPr>
        <w:t xml:space="preserve"> та місце поставки </w:t>
      </w:r>
      <w:r w:rsidRPr="000F6E7C">
        <w:rPr>
          <w:b/>
          <w:color w:val="000000"/>
        </w:rPr>
        <w:t>товарів</w:t>
      </w:r>
      <w:r>
        <w:rPr>
          <w:b/>
          <w:color w:val="000000"/>
        </w:rPr>
        <w:t xml:space="preserve"> або обсяг і місце виконання робіт чи надання послуг</w:t>
      </w:r>
      <w:r w:rsidRPr="000F6E7C">
        <w:rPr>
          <w:b/>
          <w:color w:val="000000"/>
        </w:rPr>
        <w:t>:</w:t>
      </w:r>
      <w:r w:rsidRPr="000F6E7C">
        <w:rPr>
          <w:color w:val="000000"/>
        </w:rPr>
        <w:t xml:space="preserve"> </w:t>
      </w:r>
    </w:p>
    <w:p w14:paraId="328E31AB" w14:textId="77777777" w:rsidR="00206DC4" w:rsidRDefault="00206DC4" w:rsidP="00206DC4">
      <w:pPr>
        <w:pStyle w:val="a3"/>
        <w:spacing w:before="0" w:beforeAutospacing="0" w:after="0" w:afterAutospacing="0"/>
        <w:ind w:left="-567" w:firstLine="567"/>
        <w:jc w:val="both"/>
        <w:rPr>
          <w:color w:val="000000"/>
        </w:rPr>
      </w:pPr>
      <w:r>
        <w:rPr>
          <w:color w:val="000000"/>
        </w:rPr>
        <w:t>Кількість – 1 робота.</w:t>
      </w:r>
    </w:p>
    <w:p w14:paraId="01704E50" w14:textId="70DF6241" w:rsidR="0054272A" w:rsidRPr="00C228B8" w:rsidRDefault="00206DC4" w:rsidP="00206DC4">
      <w:pPr>
        <w:pStyle w:val="a3"/>
        <w:spacing w:before="0" w:beforeAutospacing="0" w:after="0" w:afterAutospacing="0"/>
        <w:jc w:val="both"/>
        <w:rPr>
          <w:color w:val="000000"/>
          <w:lang w:val="ru-RU"/>
        </w:rPr>
      </w:pPr>
      <w:r>
        <w:rPr>
          <w:color w:val="000000"/>
        </w:rPr>
        <w:t xml:space="preserve">Місце виконання робіт – </w:t>
      </w:r>
      <w:r w:rsidRPr="00C43C94">
        <w:rPr>
          <w:color w:val="000000"/>
        </w:rPr>
        <w:t>вул. Шкільна, буд 5, с. Пояски, Коростенського району Житомирської</w:t>
      </w:r>
      <w:r>
        <w:rPr>
          <w:color w:val="000000"/>
        </w:rPr>
        <w:t xml:space="preserve">  </w:t>
      </w:r>
      <w:r w:rsidRPr="00C43C94">
        <w:rPr>
          <w:color w:val="000000"/>
        </w:rPr>
        <w:t>області</w:t>
      </w:r>
      <w:r>
        <w:rPr>
          <w:color w:val="000000"/>
        </w:rPr>
        <w:t>.</w:t>
      </w:r>
    </w:p>
    <w:p w14:paraId="3B82F554" w14:textId="5BE67822" w:rsidR="00EE45BB" w:rsidRPr="00EF58DD" w:rsidRDefault="0019405D" w:rsidP="00EE45BB">
      <w:pPr>
        <w:spacing w:before="100" w:beforeAutospacing="1" w:after="100" w:afterAutospacing="1" w:line="240" w:lineRule="auto"/>
        <w:ind w:firstLine="567"/>
        <w:jc w:val="both"/>
        <w:rPr>
          <w:rFonts w:ascii="Times New Roman" w:hAnsi="Times New Roman"/>
          <w:sz w:val="24"/>
          <w:szCs w:val="24"/>
          <w:lang w:val="en-US"/>
        </w:rPr>
      </w:pPr>
      <w:r w:rsidRPr="0015523B">
        <w:rPr>
          <w:rFonts w:ascii="Times New Roman" w:hAnsi="Times New Roman"/>
          <w:b/>
          <w:sz w:val="24"/>
          <w:szCs w:val="24"/>
        </w:rPr>
        <w:t>Очікувана вартість та обґрунтування очікуваної вартості предмета закупівлі</w:t>
      </w:r>
      <w:r w:rsidRPr="0015523B">
        <w:rPr>
          <w:rFonts w:ascii="Times New Roman" w:hAnsi="Times New Roman"/>
          <w:b/>
          <w:bCs/>
          <w:sz w:val="24"/>
          <w:szCs w:val="24"/>
        </w:rPr>
        <w:t>:</w:t>
      </w:r>
      <w:r w:rsidRPr="0015523B">
        <w:rPr>
          <w:rFonts w:ascii="Times New Roman" w:hAnsi="Times New Roman"/>
          <w:sz w:val="24"/>
          <w:szCs w:val="24"/>
        </w:rPr>
        <w:t xml:space="preserve"> </w:t>
      </w:r>
      <w:r>
        <w:rPr>
          <w:rFonts w:ascii="Times New Roman" w:hAnsi="Times New Roman"/>
          <w:sz w:val="24"/>
          <w:szCs w:val="24"/>
        </w:rPr>
        <w:t xml:space="preserve">   </w:t>
      </w:r>
      <w:r w:rsidR="006859F9">
        <w:rPr>
          <w:rFonts w:ascii="Times New Roman" w:hAnsi="Times New Roman"/>
          <w:sz w:val="24"/>
          <w:szCs w:val="24"/>
          <w:u w:val="single"/>
        </w:rPr>
        <w:t>387726</w:t>
      </w:r>
      <w:r w:rsidRPr="0015523B">
        <w:rPr>
          <w:rFonts w:ascii="Times New Roman" w:hAnsi="Times New Roman"/>
          <w:sz w:val="24"/>
          <w:szCs w:val="24"/>
          <w:u w:val="single"/>
        </w:rPr>
        <w:t>,00 грн</w:t>
      </w:r>
      <w:r w:rsidRPr="0015523B">
        <w:rPr>
          <w:rFonts w:ascii="Times New Roman" w:hAnsi="Times New Roman"/>
          <w:sz w:val="24"/>
          <w:szCs w:val="24"/>
        </w:rPr>
        <w:t xml:space="preserve">. </w:t>
      </w:r>
      <w:r w:rsidR="00361312" w:rsidRPr="00361312">
        <w:rPr>
          <w:rFonts w:ascii="Times New Roman" w:hAnsi="Times New Roman"/>
          <w:sz w:val="24"/>
          <w:szCs w:val="24"/>
        </w:rPr>
        <w:t xml:space="preserve">Очікувана вартість закупівлі розрахована у межах затверджених кошторисних призначень та обсягів фінансування на 2021 рік згідно рішення сесії </w:t>
      </w:r>
      <w:r w:rsidR="00361312">
        <w:rPr>
          <w:rFonts w:ascii="Times New Roman" w:hAnsi="Times New Roman"/>
          <w:sz w:val="24"/>
          <w:szCs w:val="24"/>
        </w:rPr>
        <w:t>Олевської міської ради</w:t>
      </w:r>
      <w:r w:rsidR="00361312" w:rsidRPr="00361312">
        <w:rPr>
          <w:rFonts w:ascii="Times New Roman" w:hAnsi="Times New Roman"/>
          <w:sz w:val="24"/>
          <w:szCs w:val="24"/>
        </w:rPr>
        <w:t>.</w:t>
      </w:r>
      <w:r w:rsidR="00EE45BB">
        <w:rPr>
          <w:rFonts w:ascii="Times New Roman" w:hAnsi="Times New Roman"/>
          <w:sz w:val="24"/>
          <w:szCs w:val="24"/>
        </w:rPr>
        <w:t xml:space="preserve"> </w:t>
      </w:r>
      <w:r w:rsidR="001900F7">
        <w:rPr>
          <w:rFonts w:ascii="Times New Roman" w:hAnsi="Times New Roman"/>
          <w:sz w:val="24"/>
          <w:szCs w:val="24"/>
        </w:rPr>
        <w:t>В</w:t>
      </w:r>
      <w:r w:rsidR="00656999">
        <w:rPr>
          <w:rFonts w:ascii="Times New Roman" w:hAnsi="Times New Roman"/>
          <w:sz w:val="24"/>
          <w:szCs w:val="24"/>
        </w:rPr>
        <w:t>ідповідно до суми</w:t>
      </w:r>
      <w:r w:rsidR="00361312" w:rsidRPr="00361312">
        <w:rPr>
          <w:rFonts w:ascii="Times New Roman" w:hAnsi="Times New Roman"/>
          <w:sz w:val="24"/>
          <w:szCs w:val="24"/>
        </w:rPr>
        <w:t xml:space="preserve"> виділених коштів було підготовлено тендерну документацію</w:t>
      </w:r>
      <w:r w:rsidR="00282315">
        <w:rPr>
          <w:rFonts w:ascii="Times New Roman" w:hAnsi="Times New Roman"/>
          <w:sz w:val="24"/>
          <w:szCs w:val="24"/>
        </w:rPr>
        <w:t>.</w:t>
      </w:r>
      <w:r w:rsidR="00EF58DD">
        <w:rPr>
          <w:rFonts w:ascii="Times New Roman" w:hAnsi="Times New Roman"/>
          <w:sz w:val="24"/>
          <w:szCs w:val="24"/>
          <w:lang w:val="en-US"/>
        </w:rPr>
        <w:t xml:space="preserve"> </w:t>
      </w:r>
    </w:p>
    <w:p w14:paraId="19982FC8" w14:textId="0E1E9675" w:rsidR="00FA51D1" w:rsidRDefault="0019405D" w:rsidP="00FA51D1">
      <w:pPr>
        <w:spacing w:before="100" w:beforeAutospacing="1" w:after="100" w:afterAutospacing="1" w:line="240" w:lineRule="auto"/>
        <w:ind w:firstLine="567"/>
        <w:jc w:val="both"/>
        <w:rPr>
          <w:rFonts w:ascii="Times New Roman" w:hAnsi="Times New Roman"/>
          <w:sz w:val="24"/>
          <w:szCs w:val="24"/>
          <w:lang w:eastAsia="uk-UA"/>
        </w:rPr>
      </w:pPr>
      <w:r w:rsidRPr="007C1C37">
        <w:rPr>
          <w:rFonts w:ascii="Times New Roman" w:hAnsi="Times New Roman"/>
          <w:b/>
          <w:sz w:val="24"/>
          <w:szCs w:val="24"/>
          <w:lang w:eastAsia="uk-UA"/>
        </w:rPr>
        <w:t>Джерело фінансування закупівлі:</w:t>
      </w:r>
      <w:r w:rsidRPr="007C1C37">
        <w:rPr>
          <w:rFonts w:ascii="Times New Roman" w:hAnsi="Times New Roman"/>
          <w:sz w:val="24"/>
          <w:szCs w:val="24"/>
          <w:lang w:eastAsia="uk-UA"/>
        </w:rPr>
        <w:t xml:space="preserve">  - </w:t>
      </w:r>
      <w:r w:rsidR="007C1C37">
        <w:rPr>
          <w:rFonts w:ascii="Times New Roman" w:hAnsi="Times New Roman"/>
          <w:sz w:val="24"/>
          <w:szCs w:val="24"/>
          <w:lang w:eastAsia="uk-UA"/>
        </w:rPr>
        <w:t>Кошти м</w:t>
      </w:r>
      <w:r w:rsidRPr="007C1C37">
        <w:rPr>
          <w:rFonts w:ascii="Times New Roman" w:hAnsi="Times New Roman"/>
          <w:sz w:val="24"/>
          <w:szCs w:val="24"/>
          <w:lang w:eastAsia="uk-UA"/>
        </w:rPr>
        <w:t>ісцев</w:t>
      </w:r>
      <w:r w:rsidR="007C1C37">
        <w:rPr>
          <w:rFonts w:ascii="Times New Roman" w:hAnsi="Times New Roman"/>
          <w:sz w:val="24"/>
          <w:szCs w:val="24"/>
          <w:lang w:eastAsia="uk-UA"/>
        </w:rPr>
        <w:t>ого</w:t>
      </w:r>
      <w:r w:rsidRPr="007C1C37">
        <w:rPr>
          <w:rFonts w:ascii="Times New Roman" w:hAnsi="Times New Roman"/>
          <w:sz w:val="24"/>
          <w:szCs w:val="24"/>
          <w:lang w:eastAsia="uk-UA"/>
        </w:rPr>
        <w:t xml:space="preserve"> бюджет</w:t>
      </w:r>
      <w:r w:rsidR="007C1C37">
        <w:rPr>
          <w:rFonts w:ascii="Times New Roman" w:hAnsi="Times New Roman"/>
          <w:sz w:val="24"/>
          <w:szCs w:val="24"/>
          <w:lang w:eastAsia="uk-UA"/>
        </w:rPr>
        <w:t>у</w:t>
      </w:r>
      <w:r w:rsidRPr="007C1C37">
        <w:rPr>
          <w:rFonts w:ascii="Times New Roman" w:hAnsi="Times New Roman"/>
          <w:sz w:val="24"/>
          <w:szCs w:val="24"/>
          <w:lang w:eastAsia="uk-UA"/>
        </w:rPr>
        <w:t xml:space="preserve">  - </w:t>
      </w:r>
      <w:r w:rsidR="006859F9">
        <w:rPr>
          <w:rFonts w:ascii="Times New Roman" w:hAnsi="Times New Roman"/>
          <w:sz w:val="24"/>
          <w:szCs w:val="24"/>
          <w:lang w:eastAsia="uk-UA"/>
        </w:rPr>
        <w:t>387 726</w:t>
      </w:r>
      <w:r w:rsidRPr="007C1C37">
        <w:rPr>
          <w:rFonts w:ascii="Times New Roman" w:hAnsi="Times New Roman"/>
          <w:sz w:val="24"/>
          <w:szCs w:val="24"/>
          <w:lang w:eastAsia="uk-UA"/>
        </w:rPr>
        <w:t>,00 грн.</w:t>
      </w:r>
    </w:p>
    <w:p w14:paraId="467EB735" w14:textId="77777777" w:rsidR="00EF58DD" w:rsidRDefault="00EF58DD" w:rsidP="00FA51D1">
      <w:pPr>
        <w:spacing w:before="100" w:beforeAutospacing="1" w:after="100" w:afterAutospacing="1" w:line="240" w:lineRule="auto"/>
        <w:ind w:firstLine="567"/>
        <w:jc w:val="both"/>
        <w:rPr>
          <w:rFonts w:ascii="Times New Roman" w:hAnsi="Times New Roman"/>
          <w:sz w:val="24"/>
          <w:szCs w:val="24"/>
          <w:lang w:eastAsia="uk-UA"/>
        </w:rPr>
      </w:pPr>
    </w:p>
    <w:p w14:paraId="051C491E" w14:textId="77777777" w:rsidR="00EF58DD" w:rsidRPr="00E8529B" w:rsidRDefault="00EF58DD" w:rsidP="00EF58DD">
      <w:pPr>
        <w:spacing w:before="100" w:beforeAutospacing="1" w:after="100" w:afterAutospacing="1" w:line="240" w:lineRule="auto"/>
        <w:jc w:val="center"/>
        <w:rPr>
          <w:rFonts w:ascii="Times New Roman" w:eastAsia="Times New Roman" w:hAnsi="Times New Roman"/>
          <w:b/>
          <w:color w:val="000000"/>
          <w:sz w:val="27"/>
          <w:szCs w:val="27"/>
          <w:lang w:eastAsia="ru-RU"/>
        </w:rPr>
      </w:pPr>
      <w:r w:rsidRPr="00E8529B">
        <w:rPr>
          <w:rFonts w:ascii="Times New Roman" w:eastAsia="Times New Roman" w:hAnsi="Times New Roman"/>
          <w:b/>
          <w:color w:val="000000"/>
          <w:sz w:val="27"/>
          <w:szCs w:val="27"/>
          <w:lang w:eastAsia="ru-RU"/>
        </w:rPr>
        <w:t>Інформація про необхідні технічні, якісні та кількісні характеристики предмета закупівлі - технічні вимоги до предмета закупівлі</w:t>
      </w:r>
    </w:p>
    <w:p w14:paraId="292DC05E" w14:textId="77777777" w:rsidR="00EF58DD" w:rsidRPr="00E8529B" w:rsidRDefault="00EF58DD" w:rsidP="00EF58DD">
      <w:pPr>
        <w:spacing w:before="100" w:beforeAutospacing="1" w:after="100" w:afterAutospacing="1" w:line="240" w:lineRule="auto"/>
        <w:jc w:val="center"/>
        <w:rPr>
          <w:rFonts w:ascii="Times New Roman" w:eastAsia="Times New Roman" w:hAnsi="Times New Roman"/>
          <w:b/>
          <w:color w:val="000000"/>
          <w:sz w:val="27"/>
          <w:szCs w:val="27"/>
          <w:lang w:eastAsia="ru-RU"/>
        </w:rPr>
      </w:pPr>
      <w:r w:rsidRPr="00E8529B">
        <w:rPr>
          <w:rFonts w:ascii="Times New Roman" w:eastAsia="Times New Roman" w:hAnsi="Times New Roman"/>
          <w:b/>
          <w:color w:val="000000"/>
          <w:sz w:val="27"/>
          <w:szCs w:val="27"/>
          <w:lang w:eastAsia="ru-RU"/>
        </w:rPr>
        <w:t>ТЕХНІЧНЕ ЗАВДАННЯ</w:t>
      </w:r>
    </w:p>
    <w:p w14:paraId="5B39A007" w14:textId="77777777" w:rsidR="00EF58DD" w:rsidRPr="00E3258A" w:rsidRDefault="00EF58DD" w:rsidP="00EF58DD">
      <w:pPr>
        <w:pStyle w:val="a5"/>
        <w:jc w:val="center"/>
        <w:rPr>
          <w:rFonts w:ascii="Times New Roman" w:hAnsi="Times New Roman"/>
          <w:b/>
          <w:sz w:val="24"/>
          <w:szCs w:val="24"/>
          <w:lang w:val="uk-UA"/>
        </w:rPr>
      </w:pPr>
      <w:r w:rsidRPr="00E3258A">
        <w:rPr>
          <w:rFonts w:ascii="Times New Roman" w:hAnsi="Times New Roman"/>
          <w:b/>
          <w:sz w:val="24"/>
          <w:szCs w:val="24"/>
          <w:lang w:val="uk-UA"/>
        </w:rPr>
        <w:t xml:space="preserve">Капітальний ремонт частини приміщення з влаштуванням санвузлів </w:t>
      </w:r>
      <w:proofErr w:type="spellStart"/>
      <w:r w:rsidRPr="00E3258A">
        <w:rPr>
          <w:rFonts w:ascii="Times New Roman" w:hAnsi="Times New Roman"/>
          <w:b/>
          <w:sz w:val="24"/>
          <w:szCs w:val="24"/>
          <w:lang w:val="uk-UA"/>
        </w:rPr>
        <w:t>Поясківської</w:t>
      </w:r>
      <w:proofErr w:type="spellEnd"/>
      <w:r w:rsidRPr="00E3258A">
        <w:rPr>
          <w:rFonts w:ascii="Times New Roman" w:hAnsi="Times New Roman"/>
          <w:b/>
          <w:sz w:val="24"/>
          <w:szCs w:val="24"/>
          <w:lang w:val="uk-UA"/>
        </w:rPr>
        <w:t xml:space="preserve"> філії І-ІІ ступенів Опорного навчального закладу біотехнологічного ліцею "Радовель" Олевської міської ради, вул. Шкільна, буд 5, с. Пояски, Коростенського району Житомирської області</w:t>
      </w:r>
    </w:p>
    <w:p w14:paraId="4CBD0A21" w14:textId="77777777" w:rsidR="00EF58DD" w:rsidRPr="00B52327" w:rsidRDefault="00EF58DD" w:rsidP="00EF58DD">
      <w:pPr>
        <w:pStyle w:val="a5"/>
        <w:jc w:val="center"/>
        <w:rPr>
          <w:rFonts w:ascii="Times New Roman" w:hAnsi="Times New Roman"/>
          <w:b/>
          <w:sz w:val="24"/>
          <w:szCs w:val="24"/>
          <w:lang w:val="uk-UA"/>
        </w:rPr>
      </w:pPr>
      <w:r w:rsidRPr="00B52327">
        <w:rPr>
          <w:rFonts w:ascii="Times New Roman" w:hAnsi="Times New Roman"/>
          <w:b/>
          <w:sz w:val="24"/>
          <w:szCs w:val="24"/>
          <w:lang w:val="uk-UA"/>
        </w:rPr>
        <w:t xml:space="preserve">ДК021-2015: </w:t>
      </w:r>
      <w:r>
        <w:rPr>
          <w:rFonts w:ascii="Times New Roman" w:hAnsi="Times New Roman"/>
          <w:b/>
          <w:sz w:val="24"/>
          <w:szCs w:val="24"/>
          <w:lang w:val="uk-UA"/>
        </w:rPr>
        <w:t>45453000-7</w:t>
      </w:r>
      <w:r w:rsidRPr="00B52327">
        <w:rPr>
          <w:rFonts w:ascii="Times New Roman" w:hAnsi="Times New Roman"/>
          <w:b/>
          <w:sz w:val="24"/>
          <w:szCs w:val="24"/>
          <w:lang w:val="uk-UA"/>
        </w:rPr>
        <w:t xml:space="preserve"> — </w:t>
      </w:r>
      <w:r>
        <w:rPr>
          <w:rFonts w:ascii="Times New Roman" w:hAnsi="Times New Roman"/>
          <w:b/>
          <w:sz w:val="24"/>
          <w:szCs w:val="24"/>
          <w:lang w:val="uk-UA"/>
        </w:rPr>
        <w:t>Капітальний ремонт і реставрація</w:t>
      </w:r>
    </w:p>
    <w:p w14:paraId="0B3A68D0" w14:textId="77777777" w:rsidR="00EF58DD" w:rsidRPr="00E3258A" w:rsidRDefault="00EF58DD" w:rsidP="00EF58DD">
      <w:pPr>
        <w:spacing w:before="100" w:beforeAutospacing="1" w:after="100" w:afterAutospacing="1" w:line="240" w:lineRule="auto"/>
        <w:ind w:firstLine="567"/>
        <w:jc w:val="both"/>
        <w:rPr>
          <w:rFonts w:ascii="Times New Roman" w:eastAsia="Times New Roman" w:hAnsi="Times New Roman"/>
          <w:color w:val="000000"/>
          <w:sz w:val="24"/>
          <w:szCs w:val="24"/>
          <w:lang w:eastAsia="ru-RU"/>
        </w:rPr>
      </w:pPr>
      <w:r w:rsidRPr="00E3258A">
        <w:rPr>
          <w:rFonts w:ascii="Times New Roman" w:eastAsia="Times New Roman" w:hAnsi="Times New Roman"/>
          <w:color w:val="000000"/>
          <w:sz w:val="24"/>
          <w:szCs w:val="24"/>
          <w:lang w:eastAsia="ru-RU"/>
        </w:rPr>
        <w:t>Технічні, якісні характеристики предмета закупівлі повинні передбачати необхідність застосування заходів із захисту довкілля</w:t>
      </w:r>
      <w:r>
        <w:rPr>
          <w:rFonts w:ascii="Times New Roman" w:eastAsia="Times New Roman" w:hAnsi="Times New Roman"/>
          <w:color w:val="000000"/>
          <w:sz w:val="24"/>
          <w:szCs w:val="24"/>
          <w:lang w:eastAsia="ru-RU"/>
        </w:rPr>
        <w:t>, про що учасник у складі своєї пропозиції надає гарантійний лист.</w:t>
      </w:r>
    </w:p>
    <w:p w14:paraId="5AD3985A" w14:textId="75CE6ABD" w:rsidR="00EF58DD" w:rsidRPr="00220F2E" w:rsidRDefault="00EF58DD" w:rsidP="00EF58DD">
      <w:pPr>
        <w:spacing w:before="100" w:beforeAutospacing="1" w:after="100" w:afterAutospacing="1" w:line="240" w:lineRule="auto"/>
        <w:ind w:firstLine="567"/>
        <w:jc w:val="both"/>
        <w:rPr>
          <w:rFonts w:ascii="Times New Roman" w:eastAsia="Times New Roman" w:hAnsi="Times New Roman"/>
          <w:color w:val="000000"/>
          <w:sz w:val="24"/>
          <w:szCs w:val="24"/>
          <w:lang w:eastAsia="ru-RU"/>
        </w:rPr>
      </w:pPr>
      <w:r w:rsidRPr="00220F2E">
        <w:rPr>
          <w:rFonts w:ascii="Times New Roman" w:eastAsia="Times New Roman" w:hAnsi="Times New Roman"/>
          <w:color w:val="000000"/>
          <w:sz w:val="24"/>
          <w:szCs w:val="24"/>
          <w:lang w:eastAsia="ru-RU"/>
        </w:rPr>
        <w:lastRenderedPageBreak/>
        <w:t xml:space="preserve">В ціну пропозиції </w:t>
      </w:r>
      <w:r>
        <w:rPr>
          <w:rFonts w:ascii="Times New Roman" w:eastAsia="Times New Roman" w:hAnsi="Times New Roman"/>
          <w:color w:val="000000"/>
          <w:sz w:val="24"/>
          <w:szCs w:val="24"/>
          <w:lang w:eastAsia="ru-RU"/>
        </w:rPr>
        <w:t xml:space="preserve">потрібно </w:t>
      </w:r>
      <w:r w:rsidRPr="00220F2E">
        <w:rPr>
          <w:rFonts w:ascii="Times New Roman" w:eastAsia="Times New Roman" w:hAnsi="Times New Roman"/>
          <w:color w:val="000000"/>
          <w:sz w:val="24"/>
          <w:szCs w:val="24"/>
          <w:lang w:eastAsia="ru-RU"/>
        </w:rPr>
        <w:t>включити вартість всіх будівельних матеріалів, конструкцій, виробів та обладнання, які необхідні для виконання робіт</w:t>
      </w:r>
      <w:r>
        <w:rPr>
          <w:rFonts w:ascii="Times New Roman" w:eastAsia="Times New Roman" w:hAnsi="Times New Roman"/>
          <w:color w:val="000000"/>
          <w:sz w:val="24"/>
          <w:szCs w:val="24"/>
          <w:lang w:eastAsia="ru-RU"/>
        </w:rPr>
        <w:t xml:space="preserve"> згідно </w:t>
      </w:r>
      <w:hyperlink r:id="rId5" w:history="1">
        <w:r w:rsidRPr="00EF58DD">
          <w:rPr>
            <w:rStyle w:val="aa"/>
            <w:rFonts w:ascii="Times New Roman" w:eastAsia="Times New Roman" w:hAnsi="Times New Roman"/>
            <w:sz w:val="24"/>
            <w:szCs w:val="24"/>
            <w:lang w:eastAsia="ru-RU"/>
          </w:rPr>
          <w:t>Локальних кошторисів 1-5</w:t>
        </w:r>
      </w:hyperlink>
      <w:r>
        <w:rPr>
          <w:rFonts w:ascii="Times New Roman" w:eastAsia="Times New Roman" w:hAnsi="Times New Roman"/>
          <w:color w:val="000000"/>
          <w:sz w:val="24"/>
          <w:szCs w:val="24"/>
          <w:lang w:eastAsia="ru-RU"/>
        </w:rPr>
        <w:t>.</w:t>
      </w:r>
    </w:p>
    <w:p w14:paraId="028895A8" w14:textId="77777777" w:rsidR="00EF58DD" w:rsidRPr="007C2E2C" w:rsidRDefault="00EF58DD" w:rsidP="00EF58DD">
      <w:pPr>
        <w:spacing w:before="100" w:beforeAutospacing="1" w:after="100" w:afterAutospacing="1" w:line="240" w:lineRule="auto"/>
        <w:ind w:firstLine="567"/>
        <w:jc w:val="both"/>
        <w:rPr>
          <w:rFonts w:ascii="Times New Roman" w:eastAsia="Times New Roman" w:hAnsi="Times New Roman"/>
          <w:color w:val="000000"/>
          <w:sz w:val="24"/>
          <w:szCs w:val="24"/>
          <w:lang w:eastAsia="ru-RU"/>
        </w:rPr>
      </w:pPr>
      <w:r w:rsidRPr="00E8529B">
        <w:rPr>
          <w:rFonts w:ascii="Times New Roman" w:eastAsia="Times New Roman" w:hAnsi="Times New Roman"/>
          <w:color w:val="000000"/>
          <w:sz w:val="24"/>
          <w:szCs w:val="24"/>
          <w:lang w:eastAsia="ru-RU"/>
        </w:rPr>
        <w:t>В місцях</w:t>
      </w:r>
      <w:r>
        <w:rPr>
          <w:rFonts w:ascii="Times New Roman" w:eastAsia="Times New Roman" w:hAnsi="Times New Roman"/>
          <w:color w:val="000000"/>
          <w:sz w:val="24"/>
          <w:szCs w:val="24"/>
          <w:lang w:eastAsia="ru-RU"/>
        </w:rPr>
        <w:t>,</w:t>
      </w:r>
      <w:r w:rsidRPr="00E8529B">
        <w:rPr>
          <w:rFonts w:ascii="Times New Roman" w:eastAsia="Times New Roman" w:hAnsi="Times New Roman"/>
          <w:color w:val="000000"/>
          <w:sz w:val="24"/>
          <w:szCs w:val="24"/>
          <w:lang w:eastAsia="ru-RU"/>
        </w:rPr>
        <w:t xml:space="preserve">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4CE20328" w14:textId="77777777" w:rsidR="00EF58DD" w:rsidRPr="003B567E" w:rsidRDefault="00EF58DD" w:rsidP="00EF58DD">
      <w:pPr>
        <w:pStyle w:val="a3"/>
        <w:spacing w:before="0" w:beforeAutospacing="0" w:after="0" w:afterAutospacing="0"/>
        <w:ind w:firstLine="567"/>
        <w:jc w:val="both"/>
        <w:rPr>
          <w:color w:val="000000"/>
        </w:rPr>
      </w:pPr>
      <w:r w:rsidRPr="003B567E">
        <w:rPr>
          <w:color w:val="000000"/>
        </w:rPr>
        <w:t>Учасник</w:t>
      </w:r>
      <w:r>
        <w:rPr>
          <w:color w:val="000000"/>
        </w:rPr>
        <w:t>и</w:t>
      </w:r>
      <w:r w:rsidRPr="003B567E">
        <w:rPr>
          <w:color w:val="000000"/>
        </w:rPr>
        <w:t xml:space="preserve"> процедури закупівлі повинні надати в складі своєї пропозиції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w:t>
      </w:r>
    </w:p>
    <w:p w14:paraId="159FE70F" w14:textId="77777777" w:rsidR="00EF58DD" w:rsidRDefault="00EF58DD" w:rsidP="00EF58DD">
      <w:pPr>
        <w:pStyle w:val="a3"/>
        <w:spacing w:before="0" w:beforeAutospacing="0" w:after="0" w:afterAutospacing="0"/>
        <w:ind w:firstLine="567"/>
        <w:jc w:val="both"/>
        <w:rPr>
          <w:color w:val="000000"/>
        </w:rPr>
      </w:pPr>
      <w:r w:rsidRPr="003B567E">
        <w:rPr>
          <w:color w:val="000000"/>
        </w:rPr>
        <w:t xml:space="preserve">Документальне підтвердження відповідності робіт </w:t>
      </w:r>
      <w:r>
        <w:rPr>
          <w:color w:val="000000"/>
        </w:rPr>
        <w:t xml:space="preserve">до </w:t>
      </w:r>
      <w:r w:rsidRPr="003B567E">
        <w:rPr>
          <w:color w:val="000000"/>
        </w:rPr>
        <w:t>Оголошення про проведення спрощеної закупівлі * включає в себе:</w:t>
      </w:r>
    </w:p>
    <w:p w14:paraId="326FE68B" w14:textId="77777777" w:rsidR="00EF58DD" w:rsidRPr="00006ABE" w:rsidRDefault="00EF58DD" w:rsidP="00EF58DD">
      <w:pPr>
        <w:pStyle w:val="a3"/>
        <w:spacing w:before="0" w:beforeAutospacing="0" w:after="0" w:afterAutospacing="0"/>
        <w:ind w:firstLine="567"/>
        <w:jc w:val="both"/>
        <w:rPr>
          <w:color w:val="000000"/>
        </w:rPr>
      </w:pPr>
      <w:r>
        <w:rPr>
          <w:color w:val="000000"/>
        </w:rPr>
        <w:t>- гарантійний термін на виконані роботи (не менше 10 років);</w:t>
      </w:r>
    </w:p>
    <w:p w14:paraId="09EC2FE7" w14:textId="77777777" w:rsidR="00EF58DD" w:rsidRPr="003B567E" w:rsidRDefault="00EF58DD" w:rsidP="00EF58DD">
      <w:pPr>
        <w:pStyle w:val="a3"/>
        <w:spacing w:before="0" w:beforeAutospacing="0" w:after="0" w:afterAutospacing="0"/>
        <w:ind w:firstLine="567"/>
        <w:jc w:val="both"/>
        <w:rPr>
          <w:color w:val="000000"/>
        </w:rPr>
      </w:pPr>
      <w:r w:rsidRPr="003B567E">
        <w:rPr>
          <w:color w:val="000000"/>
        </w:rPr>
        <w:t>- договірну ціну;</w:t>
      </w:r>
    </w:p>
    <w:p w14:paraId="44F65662" w14:textId="77777777" w:rsidR="00EF58DD" w:rsidRPr="003B567E" w:rsidRDefault="00EF58DD" w:rsidP="00EF58DD">
      <w:pPr>
        <w:pStyle w:val="a3"/>
        <w:spacing w:before="0" w:beforeAutospacing="0" w:after="0" w:afterAutospacing="0"/>
        <w:ind w:firstLine="567"/>
        <w:jc w:val="both"/>
        <w:rPr>
          <w:color w:val="000000"/>
        </w:rPr>
      </w:pPr>
      <w:r w:rsidRPr="003B567E">
        <w:rPr>
          <w:color w:val="000000"/>
        </w:rPr>
        <w:t>- локальні кошториси (мають бути складені відповідно до технічного завдання з урахуванням будівельного технологічного процесу)*;</w:t>
      </w:r>
    </w:p>
    <w:p w14:paraId="395CC08C" w14:textId="77777777" w:rsidR="00EF58DD" w:rsidRPr="003B567E" w:rsidRDefault="00EF58DD" w:rsidP="00EF58DD">
      <w:pPr>
        <w:pStyle w:val="a3"/>
        <w:spacing w:before="0" w:beforeAutospacing="0" w:after="0" w:afterAutospacing="0"/>
        <w:ind w:firstLine="567"/>
        <w:jc w:val="both"/>
        <w:rPr>
          <w:color w:val="000000"/>
        </w:rPr>
      </w:pPr>
      <w:r w:rsidRPr="003B567E">
        <w:rPr>
          <w:color w:val="000000"/>
        </w:rPr>
        <w:t>- відомість ресурсів до локальних кошторисів;</w:t>
      </w:r>
    </w:p>
    <w:p w14:paraId="3653979F" w14:textId="77777777" w:rsidR="00EF58DD" w:rsidRPr="003B567E" w:rsidRDefault="00EF58DD" w:rsidP="00EF58DD">
      <w:pPr>
        <w:pStyle w:val="a3"/>
        <w:spacing w:before="0" w:beforeAutospacing="0" w:after="0" w:afterAutospacing="0"/>
        <w:ind w:firstLine="567"/>
        <w:jc w:val="both"/>
        <w:rPr>
          <w:color w:val="000000"/>
        </w:rPr>
      </w:pPr>
      <w:r w:rsidRPr="003B567E">
        <w:rPr>
          <w:color w:val="000000"/>
        </w:rPr>
        <w:t>- підтверджуючі розрахунки за статтями витрат договірної ціни відповідно до ДСТУ Б Д. 1. 1-1: 2013 «Правила визначення вартості будівництва».</w:t>
      </w:r>
    </w:p>
    <w:p w14:paraId="3FEC83A8" w14:textId="77777777" w:rsidR="00EF58DD" w:rsidRPr="003B567E" w:rsidRDefault="00EF58DD" w:rsidP="00EF58DD">
      <w:pPr>
        <w:pStyle w:val="a3"/>
        <w:spacing w:before="0" w:beforeAutospacing="0" w:after="0" w:afterAutospacing="0"/>
        <w:ind w:firstLine="567"/>
        <w:jc w:val="both"/>
        <w:rPr>
          <w:color w:val="000000"/>
        </w:rPr>
      </w:pPr>
      <w:r w:rsidRPr="003B567E">
        <w:rPr>
          <w:color w:val="000000"/>
        </w:rPr>
        <w:t xml:space="preserve">- графік виконання робіт, складений відповідно до наказу Міністерства регіонального розвитку та будівництва України від 13.01.2009 №2 “Про оприлюднення Рекомендацій зі складання додатків до договору </w:t>
      </w:r>
      <w:proofErr w:type="spellStart"/>
      <w:r w:rsidRPr="003B567E">
        <w:rPr>
          <w:color w:val="000000"/>
        </w:rPr>
        <w:t>підряду</w:t>
      </w:r>
      <w:proofErr w:type="spellEnd"/>
      <w:r w:rsidRPr="003B567E">
        <w:rPr>
          <w:color w:val="000000"/>
        </w:rPr>
        <w:t xml:space="preserve"> в капітальному будівництві”</w:t>
      </w:r>
    </w:p>
    <w:p w14:paraId="6F839626" w14:textId="77777777" w:rsidR="00EF58DD" w:rsidRPr="003B567E" w:rsidRDefault="00EF58DD" w:rsidP="00EF58DD">
      <w:pPr>
        <w:pStyle w:val="a3"/>
        <w:spacing w:before="0" w:beforeAutospacing="0" w:after="0" w:afterAutospacing="0"/>
        <w:ind w:firstLine="567"/>
        <w:jc w:val="both"/>
        <w:rPr>
          <w:color w:val="000000"/>
        </w:rPr>
      </w:pPr>
      <w:r w:rsidRPr="003B567E">
        <w:rPr>
          <w:color w:val="000000"/>
        </w:rPr>
        <w:t>*Примітка: документи мають бути подані Учасником в складі тендерної пропозиції шляхом завантаження в систему у вигляді окремого електронного файлу у форматі Microsoft.doc та додатково в програмному забезпечені АВК або у програмному комплексі, який взаємодіє з ним в частині передачі кошторисної документації та розрахунків договірних цін.</w:t>
      </w:r>
    </w:p>
    <w:p w14:paraId="46DF71C4" w14:textId="77777777" w:rsidR="00EF58DD" w:rsidRPr="00A4204A" w:rsidRDefault="00EF58DD" w:rsidP="00FA51D1">
      <w:pPr>
        <w:spacing w:before="100" w:beforeAutospacing="1" w:after="100" w:afterAutospacing="1" w:line="240" w:lineRule="auto"/>
        <w:ind w:firstLine="567"/>
        <w:jc w:val="both"/>
        <w:rPr>
          <w:rFonts w:ascii="Times New Roman" w:hAnsi="Times New Roman"/>
          <w:sz w:val="24"/>
          <w:szCs w:val="24"/>
          <w:lang w:eastAsia="uk-UA"/>
        </w:rPr>
      </w:pPr>
    </w:p>
    <w:p w14:paraId="1167AA5A" w14:textId="77777777" w:rsidR="00975534" w:rsidRPr="0015523B" w:rsidRDefault="00975534" w:rsidP="00975534">
      <w:pPr>
        <w:pStyle w:val="rvps2"/>
        <w:spacing w:before="0" w:beforeAutospacing="0" w:after="0" w:afterAutospacing="0"/>
        <w:jc w:val="both"/>
      </w:pPr>
    </w:p>
    <w:p w14:paraId="07FC22CD" w14:textId="77777777" w:rsidR="0019405D" w:rsidRPr="0015523B" w:rsidRDefault="0019405D" w:rsidP="0019405D">
      <w:pPr>
        <w:pStyle w:val="rvps2"/>
        <w:spacing w:before="0" w:beforeAutospacing="0" w:after="0" w:afterAutospacing="0"/>
        <w:ind w:firstLine="426"/>
        <w:jc w:val="both"/>
      </w:pPr>
    </w:p>
    <w:p w14:paraId="12F388CD" w14:textId="1E383F89" w:rsidR="005108FA" w:rsidRPr="0019405D" w:rsidRDefault="0019405D" w:rsidP="0046434C">
      <w:pPr>
        <w:jc w:val="center"/>
      </w:pPr>
      <w:r w:rsidRPr="0015523B">
        <w:rPr>
          <w:rFonts w:ascii="Times New Roman" w:eastAsia="Times New Roman" w:hAnsi="Times New Roman"/>
          <w:b/>
          <w:bCs/>
          <w:color w:val="000000"/>
          <w:sz w:val="24"/>
          <w:szCs w:val="24"/>
          <w:lang w:eastAsia="ru-RU"/>
        </w:rPr>
        <w:t>Уповноважена особа     ______________      Тетяна Вовчанівська</w:t>
      </w:r>
    </w:p>
    <w:sectPr w:rsidR="005108FA" w:rsidRPr="0019405D" w:rsidSect="00EF58DD">
      <w:pgSz w:w="11906" w:h="16838"/>
      <w:pgMar w:top="709"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E40FE"/>
    <w:multiLevelType w:val="hybridMultilevel"/>
    <w:tmpl w:val="2DEAC5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6522D7"/>
    <w:multiLevelType w:val="hybridMultilevel"/>
    <w:tmpl w:val="B10E1D84"/>
    <w:lvl w:ilvl="0" w:tplc="A212FEF6">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75D7199"/>
    <w:multiLevelType w:val="multilevel"/>
    <w:tmpl w:val="EC8C7FD8"/>
    <w:lvl w:ilvl="0">
      <w:start w:val="1"/>
      <w:numFmt w:val="decimal"/>
      <w:lvlText w:val="%1."/>
      <w:lvlJc w:val="left"/>
      <w:pPr>
        <w:ind w:left="1170" w:hanging="360"/>
      </w:pPr>
      <w:rPr>
        <w:rFonts w:ascii="Times New Roman" w:eastAsia="Times New Roman" w:hAnsi="Times New Roman" w:cs="Times New Roman"/>
        <w:b/>
      </w:rPr>
    </w:lvl>
    <w:lvl w:ilvl="1">
      <w:start w:val="1"/>
      <w:numFmt w:val="decimal"/>
      <w:isLgl/>
      <w:lvlText w:val="%1.%2."/>
      <w:lvlJc w:val="left"/>
      <w:pPr>
        <w:ind w:left="5322" w:hanging="360"/>
      </w:pPr>
      <w:rPr>
        <w:rFonts w:cs="Times New Roman" w:hint="default"/>
        <w:b/>
        <w:i w:val="0"/>
      </w:rPr>
    </w:lvl>
    <w:lvl w:ilvl="2">
      <w:start w:val="1"/>
      <w:numFmt w:val="decimal"/>
      <w:isLgl/>
      <w:lvlText w:val="%1.%2.%3."/>
      <w:lvlJc w:val="left"/>
      <w:pPr>
        <w:ind w:left="2250" w:hanging="720"/>
      </w:pPr>
      <w:rPr>
        <w:rFonts w:cs="Times New Roman" w:hint="default"/>
        <w:b/>
        <w:i w:val="0"/>
      </w:rPr>
    </w:lvl>
    <w:lvl w:ilvl="3">
      <w:start w:val="1"/>
      <w:numFmt w:val="decimal"/>
      <w:isLgl/>
      <w:lvlText w:val="%1.%2.%3.%4."/>
      <w:lvlJc w:val="left"/>
      <w:pPr>
        <w:ind w:left="2610" w:hanging="720"/>
      </w:pPr>
      <w:rPr>
        <w:rFonts w:cs="Times New Roman" w:hint="default"/>
      </w:rPr>
    </w:lvl>
    <w:lvl w:ilvl="4">
      <w:start w:val="1"/>
      <w:numFmt w:val="decimal"/>
      <w:isLgl/>
      <w:lvlText w:val="%1.%2.%3.%4.%5."/>
      <w:lvlJc w:val="left"/>
      <w:pPr>
        <w:ind w:left="3330" w:hanging="1080"/>
      </w:pPr>
      <w:rPr>
        <w:rFonts w:cs="Times New Roman" w:hint="default"/>
      </w:rPr>
    </w:lvl>
    <w:lvl w:ilvl="5">
      <w:start w:val="1"/>
      <w:numFmt w:val="decimal"/>
      <w:isLgl/>
      <w:lvlText w:val="%1.%2.%3.%4.%5.%6."/>
      <w:lvlJc w:val="left"/>
      <w:pPr>
        <w:ind w:left="3690" w:hanging="1080"/>
      </w:pPr>
      <w:rPr>
        <w:rFonts w:cs="Times New Roman" w:hint="default"/>
      </w:rPr>
    </w:lvl>
    <w:lvl w:ilvl="6">
      <w:start w:val="1"/>
      <w:numFmt w:val="decimal"/>
      <w:isLgl/>
      <w:lvlText w:val="%1.%2.%3.%4.%5.%6.%7."/>
      <w:lvlJc w:val="left"/>
      <w:pPr>
        <w:ind w:left="4410" w:hanging="1440"/>
      </w:pPr>
      <w:rPr>
        <w:rFonts w:cs="Times New Roman" w:hint="default"/>
      </w:rPr>
    </w:lvl>
    <w:lvl w:ilvl="7">
      <w:start w:val="1"/>
      <w:numFmt w:val="decimal"/>
      <w:isLgl/>
      <w:lvlText w:val="%1.%2.%3.%4.%5.%6.%7.%8."/>
      <w:lvlJc w:val="left"/>
      <w:pPr>
        <w:ind w:left="4770" w:hanging="1440"/>
      </w:pPr>
      <w:rPr>
        <w:rFonts w:cs="Times New Roman" w:hint="default"/>
      </w:rPr>
    </w:lvl>
    <w:lvl w:ilvl="8">
      <w:start w:val="1"/>
      <w:numFmt w:val="decimal"/>
      <w:isLgl/>
      <w:lvlText w:val="%1.%2.%3.%4.%5.%6.%7.%8.%9."/>
      <w:lvlJc w:val="left"/>
      <w:pPr>
        <w:ind w:left="5490" w:hanging="1800"/>
      </w:pPr>
      <w:rPr>
        <w:rFonts w:cs="Times New Roman" w:hint="default"/>
      </w:rPr>
    </w:lvl>
  </w:abstractNum>
  <w:abstractNum w:abstractNumId="3" w15:restartNumberingAfterBreak="0">
    <w:nsid w:val="319E39B3"/>
    <w:multiLevelType w:val="multilevel"/>
    <w:tmpl w:val="A4B40692"/>
    <w:lvl w:ilvl="0">
      <w:start w:val="1"/>
      <w:numFmt w:val="none"/>
      <w:suff w:val="nothing"/>
      <w:lvlText w:val=""/>
      <w:lvlJc w:val="left"/>
      <w:pPr>
        <w:ind w:left="432" w:hanging="432"/>
      </w:pPr>
      <w:rPr>
        <w:rFonts w:ascii="Times New Roman" w:eastAsia="Calibri" w:hAnsi="Times New Roman" w:cs="Times New Roman"/>
        <w:b/>
        <w:bCs/>
        <w:sz w:val="28"/>
        <w:highlight w:val="white"/>
        <w:lang w:val="uk-UA" w:eastAsia="ru-RU"/>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4" w15:restartNumberingAfterBreak="0">
    <w:nsid w:val="364818B7"/>
    <w:multiLevelType w:val="multilevel"/>
    <w:tmpl w:val="86D05224"/>
    <w:lvl w:ilvl="0">
      <w:start w:val="1"/>
      <w:numFmt w:val="decimal"/>
      <w:lvlText w:val="%1."/>
      <w:lvlJc w:val="left"/>
      <w:pPr>
        <w:ind w:left="786" w:hanging="360"/>
      </w:pPr>
      <w:rPr>
        <w:rFonts w:eastAsia="Courier New"/>
        <w:b w:val="0"/>
        <w:i w:val="0"/>
        <w:strike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4F22880"/>
    <w:multiLevelType w:val="hybridMultilevel"/>
    <w:tmpl w:val="DF02D0DA"/>
    <w:lvl w:ilvl="0" w:tplc="A212FEF6">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92E3413"/>
    <w:multiLevelType w:val="multilevel"/>
    <w:tmpl w:val="D09449FC"/>
    <w:lvl w:ilvl="0">
      <w:start w:val="1"/>
      <w:numFmt w:val="bullet"/>
      <w:lvlText w:val="-"/>
      <w:lvlJc w:val="left"/>
      <w:pPr>
        <w:ind w:left="720" w:hanging="360"/>
      </w:pPr>
      <w:rPr>
        <w:rFonts w:ascii="Times New Roman" w:hAnsi="Times New Roman" w:cs="Times New Roman"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2C700E7"/>
    <w:multiLevelType w:val="hybridMultilevel"/>
    <w:tmpl w:val="B00EB07A"/>
    <w:lvl w:ilvl="0" w:tplc="A212FEF6">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FB50819"/>
    <w:multiLevelType w:val="hybridMultilevel"/>
    <w:tmpl w:val="9B78E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
  </w:num>
  <w:num w:numId="5">
    <w:abstractNumId w:val="3"/>
  </w:num>
  <w:num w:numId="6">
    <w:abstractNumId w:val="8"/>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98"/>
    <w:rsid w:val="000243B8"/>
    <w:rsid w:val="000319F2"/>
    <w:rsid w:val="0006562B"/>
    <w:rsid w:val="00074F49"/>
    <w:rsid w:val="00096F5A"/>
    <w:rsid w:val="000C141A"/>
    <w:rsid w:val="000C70DB"/>
    <w:rsid w:val="001275D9"/>
    <w:rsid w:val="00131C33"/>
    <w:rsid w:val="0013442B"/>
    <w:rsid w:val="001900F7"/>
    <w:rsid w:val="0019405D"/>
    <w:rsid w:val="001A3921"/>
    <w:rsid w:val="00206DC4"/>
    <w:rsid w:val="00282315"/>
    <w:rsid w:val="002E5E4C"/>
    <w:rsid w:val="00361312"/>
    <w:rsid w:val="00436CCE"/>
    <w:rsid w:val="00452A63"/>
    <w:rsid w:val="0046434C"/>
    <w:rsid w:val="004836F2"/>
    <w:rsid w:val="004840F3"/>
    <w:rsid w:val="00501CF6"/>
    <w:rsid w:val="005108FA"/>
    <w:rsid w:val="0054272A"/>
    <w:rsid w:val="00633C0C"/>
    <w:rsid w:val="00656999"/>
    <w:rsid w:val="006859F9"/>
    <w:rsid w:val="007625A7"/>
    <w:rsid w:val="007C1C37"/>
    <w:rsid w:val="00854384"/>
    <w:rsid w:val="008B6614"/>
    <w:rsid w:val="008E5622"/>
    <w:rsid w:val="00975534"/>
    <w:rsid w:val="00980E0B"/>
    <w:rsid w:val="009C389F"/>
    <w:rsid w:val="00A4204A"/>
    <w:rsid w:val="00B541BA"/>
    <w:rsid w:val="00C228B8"/>
    <w:rsid w:val="00C6228D"/>
    <w:rsid w:val="00D31398"/>
    <w:rsid w:val="00DB341C"/>
    <w:rsid w:val="00E56577"/>
    <w:rsid w:val="00E7282F"/>
    <w:rsid w:val="00EB5E0E"/>
    <w:rsid w:val="00EE45BB"/>
    <w:rsid w:val="00EF58DD"/>
    <w:rsid w:val="00F1164A"/>
    <w:rsid w:val="00F950E3"/>
    <w:rsid w:val="00FA5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C44A3"/>
  <w15:chartTrackingRefBased/>
  <w15:docId w15:val="{A8DEB024-705E-4CB3-BEAA-2580B865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1BA"/>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41BA"/>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basedOn w:val="a0"/>
    <w:rsid w:val="00B541BA"/>
  </w:style>
  <w:style w:type="paragraph" w:customStyle="1" w:styleId="rvps2">
    <w:name w:val="rvps2"/>
    <w:basedOn w:val="a"/>
    <w:uiPriority w:val="99"/>
    <w:rsid w:val="00B541BA"/>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Emphasis"/>
    <w:uiPriority w:val="20"/>
    <w:qFormat/>
    <w:rsid w:val="00B541BA"/>
    <w:rPr>
      <w:i/>
      <w:iCs/>
    </w:rPr>
  </w:style>
  <w:style w:type="character" w:customStyle="1" w:styleId="rvts11">
    <w:name w:val="rvts11"/>
    <w:basedOn w:val="a0"/>
    <w:rsid w:val="00B541BA"/>
  </w:style>
  <w:style w:type="paragraph" w:styleId="a5">
    <w:name w:val="No Spacing"/>
    <w:uiPriority w:val="1"/>
    <w:qFormat/>
    <w:rsid w:val="0019405D"/>
    <w:pPr>
      <w:spacing w:after="0" w:line="240" w:lineRule="auto"/>
    </w:pPr>
  </w:style>
  <w:style w:type="paragraph" w:styleId="a6">
    <w:name w:val="Body Text"/>
    <w:basedOn w:val="a"/>
    <w:link w:val="a7"/>
    <w:uiPriority w:val="99"/>
    <w:semiHidden/>
    <w:rsid w:val="00131C33"/>
    <w:pPr>
      <w:autoSpaceDN w:val="0"/>
      <w:spacing w:after="120"/>
    </w:pPr>
    <w:rPr>
      <w:rFonts w:eastAsia="Times New Roman"/>
      <w:lang w:eastAsia="uk-UA"/>
    </w:rPr>
  </w:style>
  <w:style w:type="character" w:customStyle="1" w:styleId="a7">
    <w:name w:val="Основной текст Знак"/>
    <w:basedOn w:val="a0"/>
    <w:link w:val="a6"/>
    <w:uiPriority w:val="99"/>
    <w:semiHidden/>
    <w:rsid w:val="00131C33"/>
    <w:rPr>
      <w:rFonts w:ascii="Calibri" w:eastAsia="Times New Roman" w:hAnsi="Calibri" w:cs="Times New Roman"/>
      <w:lang w:val="uk-UA" w:eastAsia="uk-UA"/>
    </w:rPr>
  </w:style>
  <w:style w:type="paragraph" w:styleId="a8">
    <w:name w:val="List Paragraph"/>
    <w:basedOn w:val="a"/>
    <w:link w:val="a9"/>
    <w:uiPriority w:val="34"/>
    <w:qFormat/>
    <w:rsid w:val="00131C33"/>
    <w:pPr>
      <w:widowControl w:val="0"/>
      <w:spacing w:after="0" w:line="240" w:lineRule="auto"/>
      <w:ind w:left="708" w:firstLine="567"/>
    </w:pPr>
    <w:rPr>
      <w:rFonts w:ascii="Times New Roman" w:eastAsia="Times New Roman" w:hAnsi="Times New Roman"/>
      <w:szCs w:val="20"/>
      <w:lang w:eastAsia="ru-RU"/>
    </w:rPr>
  </w:style>
  <w:style w:type="character" w:customStyle="1" w:styleId="a9">
    <w:name w:val="Абзац списка Знак"/>
    <w:link w:val="a8"/>
    <w:uiPriority w:val="99"/>
    <w:locked/>
    <w:rsid w:val="00131C33"/>
    <w:rPr>
      <w:rFonts w:ascii="Times New Roman" w:eastAsia="Times New Roman" w:hAnsi="Times New Roman" w:cs="Times New Roman"/>
      <w:szCs w:val="20"/>
      <w:lang w:val="uk-UA" w:eastAsia="ru-RU"/>
    </w:rPr>
  </w:style>
  <w:style w:type="character" w:styleId="aa">
    <w:name w:val="Hyperlink"/>
    <w:basedOn w:val="a0"/>
    <w:uiPriority w:val="99"/>
    <w:unhideWhenUsed/>
    <w:rsid w:val="00EF58DD"/>
    <w:rPr>
      <w:color w:val="0563C1" w:themeColor="hyperlink"/>
      <w:u w:val="single"/>
    </w:rPr>
  </w:style>
  <w:style w:type="character" w:styleId="ab">
    <w:name w:val="Unresolved Mention"/>
    <w:basedOn w:val="a0"/>
    <w:uiPriority w:val="99"/>
    <w:semiHidden/>
    <w:unhideWhenUsed/>
    <w:rsid w:val="00EF5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42617">
      <w:bodyDiv w:val="1"/>
      <w:marLeft w:val="0"/>
      <w:marRight w:val="0"/>
      <w:marTop w:val="0"/>
      <w:marBottom w:val="0"/>
      <w:divBdr>
        <w:top w:val="none" w:sz="0" w:space="0" w:color="auto"/>
        <w:left w:val="none" w:sz="0" w:space="0" w:color="auto"/>
        <w:bottom w:val="none" w:sz="0" w:space="0" w:color="auto"/>
        <w:right w:val="none" w:sz="0" w:space="0" w:color="auto"/>
      </w:divBdr>
    </w:div>
    <w:div w:id="88009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11-18-007851-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2453</TotalTime>
  <Pages>2</Pages>
  <Words>697</Words>
  <Characters>3976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Валентина Помін</cp:lastModifiedBy>
  <cp:revision>36</cp:revision>
  <dcterms:created xsi:type="dcterms:W3CDTF">2021-03-05T08:33:00Z</dcterms:created>
  <dcterms:modified xsi:type="dcterms:W3CDTF">2022-01-27T14:03:00Z</dcterms:modified>
</cp:coreProperties>
</file>